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Договор № </w:t>
      </w:r>
      <w:r>
        <w:rPr>
          <w:b w:val="1"/>
          <w:bCs w:val="1"/>
          <w:rtl w:val="0"/>
          <w:lang w:val="ru-RU"/>
        </w:rPr>
        <w:t>____</w:t>
      </w:r>
    </w:p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на оказание услуг</w:t>
      </w:r>
    </w:p>
    <w:p>
      <w:pPr>
        <w:pStyle w:val="Обычный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г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Анапа</w:t>
        <w:tab/>
        <w:tab/>
        <w:tab/>
        <w:tab/>
        <w:tab/>
        <w:tab/>
        <w:tab/>
        <w:tab/>
        <w:tab/>
        <w:t xml:space="preserve">       «</w:t>
      </w:r>
      <w:r>
        <w:rPr>
          <w:b w:val="1"/>
          <w:bCs w:val="1"/>
          <w:rtl w:val="0"/>
          <w:lang w:val="ru-RU"/>
        </w:rPr>
        <w:t>__</w:t>
      </w:r>
      <w:r>
        <w:rPr>
          <w:b w:val="1"/>
          <w:bCs w:val="1"/>
          <w:rtl w:val="0"/>
          <w:lang w:val="ru-RU"/>
        </w:rPr>
        <w:t>»</w:t>
      </w:r>
      <w:r>
        <w:rPr>
          <w:b w:val="1"/>
          <w:bCs w:val="1"/>
          <w:rtl w:val="0"/>
          <w:lang w:val="ru-RU"/>
        </w:rPr>
        <w:t xml:space="preserve">_______ </w:t>
      </w:r>
      <w:r>
        <w:rPr>
          <w:b w:val="1"/>
          <w:bCs w:val="1"/>
          <w:rtl w:val="0"/>
          <w:lang w:val="ru-RU"/>
        </w:rPr>
        <w:t>2023</w:t>
      </w:r>
      <w:r>
        <w:rPr>
          <w:b w:val="1"/>
          <w:bCs w:val="1"/>
          <w:rtl w:val="0"/>
          <w:lang w:val="ru-RU"/>
        </w:rPr>
        <w:t xml:space="preserve"> года</w:t>
      </w:r>
    </w:p>
    <w:p>
      <w:pPr>
        <w:pStyle w:val="Обычный"/>
        <w:ind w:firstLine="708"/>
        <w:jc w:val="both"/>
        <w:rPr>
          <w:b w:val="1"/>
          <w:bCs w:val="1"/>
        </w:rPr>
      </w:pPr>
    </w:p>
    <w:p>
      <w:pPr>
        <w:pStyle w:val="Обычный"/>
        <w:ind w:firstLine="708"/>
        <w:jc w:val="both"/>
      </w:pPr>
      <w:r>
        <w:rPr>
          <w:b w:val="1"/>
          <w:bCs w:val="1"/>
          <w:rtl w:val="0"/>
          <w:lang w:val="ru-RU"/>
        </w:rPr>
        <w:t>ООО «Черноморские скоростные линии»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именуемое в дальнейшем «Порт»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лице генерального директора Толкачева Алексея Алексеевича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действующего на основании Устава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одной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_______________________________, </w:t>
      </w:r>
      <w:r>
        <w:rPr>
          <w:rtl w:val="0"/>
          <w:lang w:val="ru-RU"/>
        </w:rPr>
        <w:t xml:space="preserve">в лице </w:t>
      </w:r>
      <w:r>
        <w:rPr>
          <w:rtl w:val="0"/>
          <w:lang w:val="ru-RU"/>
        </w:rPr>
        <w:t xml:space="preserve">______________________________, </w:t>
      </w:r>
      <w:r>
        <w:rPr>
          <w:rtl w:val="0"/>
          <w:lang w:val="ru-RU"/>
        </w:rPr>
        <w:t>действующего на основании Устава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именуемый в дальнейшем «Судовладелец»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другой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совместном упоминании именуемые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заключили настоящий договор о нижеследующем</w:t>
      </w:r>
      <w:r>
        <w:rPr>
          <w:rtl w:val="0"/>
          <w:lang w:val="ru-RU"/>
        </w:rPr>
        <w:t>:</w:t>
      </w:r>
    </w:p>
    <w:p>
      <w:pPr>
        <w:pStyle w:val="Обычный"/>
        <w:numPr>
          <w:ilvl w:val="0"/>
          <w:numId w:val="2"/>
        </w:numPr>
        <w:jc w:val="center"/>
        <w:rPr>
          <w:lang w:val="ru-RU"/>
        </w:rPr>
      </w:pPr>
      <w:r>
        <w:rPr>
          <w:b w:val="1"/>
          <w:bCs w:val="1"/>
          <w:rtl w:val="0"/>
          <w:lang w:val="ru-RU"/>
        </w:rPr>
        <w:t>Предмет договора</w:t>
      </w:r>
    </w:p>
    <w:p>
      <w:pPr>
        <w:pStyle w:val="Обычный"/>
        <w:numPr>
          <w:ilvl w:val="1"/>
          <w:numId w:val="4"/>
        </w:numPr>
        <w:jc w:val="both"/>
        <w:rPr>
          <w:lang w:val="ru-RU"/>
        </w:rPr>
      </w:pPr>
      <w:r>
        <w:rPr>
          <w:rtl w:val="0"/>
          <w:lang w:val="ru-RU"/>
        </w:rPr>
        <w:t>«Порт» принимает на себя обязательства по заявкам «Судовладельца»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наличии  свободного места у причалов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оказывать услуги по приему и размещению судна </w:t>
      </w:r>
      <w:r>
        <w:rPr>
          <w:rtl w:val="0"/>
          <w:lang w:val="ru-RU"/>
        </w:rPr>
        <w:t xml:space="preserve">___________________________ </w:t>
      </w:r>
      <w:r>
        <w:rPr>
          <w:rtl w:val="0"/>
          <w:lang w:val="ru-RU"/>
        </w:rPr>
        <w:t>со следующими техническими данными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длина </w:t>
      </w:r>
      <w:r>
        <w:rPr>
          <w:rtl w:val="0"/>
          <w:lang w:val="ru-RU"/>
        </w:rPr>
        <w:t xml:space="preserve">_______ </w:t>
      </w:r>
      <w:r>
        <w:rPr>
          <w:rtl w:val="0"/>
          <w:lang w:val="ru-RU"/>
        </w:rPr>
        <w:t>метров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ширина </w:t>
      </w:r>
      <w:r>
        <w:rPr>
          <w:rtl w:val="0"/>
          <w:lang w:val="ru-RU"/>
        </w:rPr>
        <w:t xml:space="preserve">______ </w:t>
      </w:r>
      <w:r>
        <w:rPr>
          <w:rtl w:val="0"/>
          <w:lang w:val="ru-RU"/>
        </w:rPr>
        <w:t>метра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высота борта </w:t>
      </w:r>
      <w:r>
        <w:rPr>
          <w:rtl w:val="0"/>
          <w:lang w:val="ru-RU"/>
        </w:rPr>
        <w:t xml:space="preserve">______ </w:t>
      </w:r>
      <w:r>
        <w:rPr>
          <w:rtl w:val="0"/>
          <w:lang w:val="ru-RU"/>
        </w:rPr>
        <w:t>метра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«Судовладелец» обязуется оплатить эти услуги в размере и на условиях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порядке и в сроки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предусмотренные настоящим Договором 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1"/>
          <w:numId w:val="4"/>
        </w:numPr>
        <w:jc w:val="both"/>
        <w:rPr>
          <w:lang w:val="ru-RU"/>
        </w:rPr>
      </w:pPr>
      <w:r>
        <w:rPr>
          <w:rtl w:val="0"/>
          <w:lang w:val="ru-RU"/>
        </w:rPr>
        <w:t>Судно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указанное в п</w:t>
      </w:r>
      <w:r>
        <w:rPr>
          <w:rtl w:val="0"/>
          <w:lang w:val="ru-RU"/>
        </w:rPr>
        <w:t xml:space="preserve">.1.1 </w:t>
      </w:r>
      <w:r>
        <w:rPr>
          <w:rtl w:val="0"/>
          <w:lang w:val="ru-RU"/>
        </w:rPr>
        <w:t>настоящего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принадлежит «Судовладельцу» на праве собственности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подтверждается </w:t>
      </w:r>
      <w:r>
        <w:rPr>
          <w:rtl w:val="0"/>
          <w:lang w:val="ru-RU"/>
        </w:rPr>
        <w:t>_____________________________________________.</w:t>
      </w:r>
    </w:p>
    <w:p>
      <w:pPr>
        <w:pStyle w:val="Обычный"/>
        <w:tabs>
          <w:tab w:val="left" w:pos="540"/>
        </w:tabs>
        <w:jc w:val="both"/>
      </w:pPr>
    </w:p>
    <w:p>
      <w:pPr>
        <w:pStyle w:val="Обычный"/>
        <w:numPr>
          <w:ilvl w:val="0"/>
          <w:numId w:val="5"/>
        </w:numPr>
        <w:jc w:val="center"/>
        <w:rPr>
          <w:lang w:val="ru-RU"/>
        </w:rPr>
      </w:pPr>
      <w:r>
        <w:rPr>
          <w:b w:val="1"/>
          <w:bCs w:val="1"/>
          <w:rtl w:val="0"/>
          <w:lang w:val="ru-RU"/>
        </w:rPr>
        <w:t>Обязанности Сторон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2.1. </w:t>
      </w:r>
      <w:r>
        <w:rPr>
          <w:rtl w:val="0"/>
          <w:lang w:val="ru-RU"/>
        </w:rPr>
        <w:t>«Порт» предоставляет «Судовладельцу» следующие услуги</w:t>
      </w:r>
      <w:r>
        <w:rPr>
          <w:rtl w:val="0"/>
          <w:lang w:val="ru-RU"/>
        </w:rPr>
        <w:t>: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оказывает услуги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указанные в пункте </w:t>
      </w:r>
      <w:r>
        <w:rPr>
          <w:rtl w:val="0"/>
          <w:lang w:val="ru-RU"/>
        </w:rPr>
        <w:t xml:space="preserve">1.1 </w:t>
      </w:r>
      <w:r>
        <w:rPr>
          <w:rtl w:val="0"/>
          <w:lang w:val="ru-RU"/>
        </w:rPr>
        <w:t>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соответствии с заявками «Судовладельца» при условии письменного подтверждения «Портом» возможности оказания услуг на указанных в заявках условиях</w:t>
      </w:r>
      <w:r>
        <w:rPr>
          <w:rtl w:val="0"/>
          <w:lang w:val="ru-RU"/>
        </w:rPr>
        <w:t>;</w:t>
      </w:r>
    </w:p>
    <w:p>
      <w:pPr>
        <w:pStyle w:val="Обычный"/>
        <w:tabs>
          <w:tab w:val="left" w:pos="360"/>
        </w:tabs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обеспечивает проезд на территорию порта автотранспорта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согласно подданным заявкам «Судовладельца»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на марки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номера автомобилей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паспортные данные водителей и сопровождающих лиц</w:t>
      </w:r>
      <w:r>
        <w:rPr>
          <w:rtl w:val="0"/>
          <w:lang w:val="ru-RU"/>
        </w:rPr>
        <w:t>;</w:t>
      </w:r>
    </w:p>
    <w:p>
      <w:pPr>
        <w:pStyle w:val="Обычный"/>
        <w:tabs>
          <w:tab w:val="left" w:pos="360"/>
        </w:tabs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бункерует судно пресной водой</w:t>
      </w:r>
      <w:r>
        <w:rPr>
          <w:rtl w:val="0"/>
          <w:lang w:val="ru-RU"/>
        </w:rPr>
        <w:t>;</w:t>
      </w:r>
    </w:p>
    <w:p>
      <w:pPr>
        <w:pStyle w:val="Обычный"/>
        <w:tabs>
          <w:tab w:val="left" w:pos="360"/>
        </w:tabs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предоставляет контейнер для бытового мусора</w:t>
      </w:r>
      <w:r>
        <w:rPr>
          <w:rtl w:val="0"/>
          <w:lang w:val="ru-RU"/>
        </w:rPr>
        <w:t>;</w:t>
      </w:r>
    </w:p>
    <w:p>
      <w:pPr>
        <w:pStyle w:val="Обычный"/>
        <w:tabs>
          <w:tab w:val="left" w:pos="360"/>
        </w:tabs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предоставляет емкость для слива судовых льяльных и хозфекальных вод</w:t>
      </w:r>
      <w:r>
        <w:rPr>
          <w:rtl w:val="0"/>
          <w:lang w:val="ru-RU"/>
        </w:rPr>
        <w:t>;</w:t>
      </w:r>
    </w:p>
    <w:p>
      <w:pPr>
        <w:pStyle w:val="Обычный"/>
        <w:tabs>
          <w:tab w:val="left" w:pos="360"/>
        </w:tabs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обеспечивает связь судна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через дежурного диспетчера по связи УКВ</w:t>
      </w:r>
      <w:r>
        <w:rPr>
          <w:rtl w:val="0"/>
          <w:lang w:val="ru-RU"/>
        </w:rPr>
        <w:t>;</w:t>
      </w:r>
    </w:p>
    <w:p>
      <w:pPr>
        <w:pStyle w:val="Обычный"/>
        <w:tabs>
          <w:tab w:val="left" w:pos="360"/>
        </w:tabs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оказывает другие услуги по отдельным заявкам за отдельную плату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согласованную Сторонами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2.2. </w:t>
      </w:r>
      <w:r>
        <w:rPr>
          <w:rtl w:val="0"/>
          <w:lang w:val="ru-RU"/>
        </w:rPr>
        <w:t xml:space="preserve">В начале каждого месяца не позднее 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>числа «Судовладелец» предоставляет «Порту» заявку о планируемой стоянке указанных в п</w:t>
      </w:r>
      <w:r>
        <w:rPr>
          <w:rtl w:val="0"/>
          <w:lang w:val="ru-RU"/>
        </w:rPr>
        <w:t xml:space="preserve">.1.1. </w:t>
      </w:r>
      <w:r>
        <w:rPr>
          <w:rtl w:val="0"/>
          <w:lang w:val="ru-RU"/>
        </w:rPr>
        <w:t>договора судов в морском порту Анапа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«Судовладелец» предоставляет «Порту» информацию о предстоящем подходе судна через капитана судна дважды </w:t>
      </w:r>
      <w:r>
        <w:rPr>
          <w:rtl w:val="0"/>
          <w:lang w:val="ru-RU"/>
        </w:rPr>
        <w:t xml:space="preserve">-  </w:t>
      </w:r>
      <w:r>
        <w:rPr>
          <w:rtl w:val="0"/>
          <w:lang w:val="ru-RU"/>
        </w:rPr>
        <w:t xml:space="preserve">за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 xml:space="preserve">часа и за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час до ожидаемого времени прихода судна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2.3. </w:t>
      </w:r>
      <w:r>
        <w:rPr>
          <w:rtl w:val="0"/>
          <w:lang w:val="ru-RU"/>
        </w:rPr>
        <w:t>В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подтвержденная заявка «Судовладельца» не может быть исполнена по причинам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зависящим от «Порта»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«Порт» незамедлительно извещает «Судовладельца» по электронной почте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указанной в разделе </w:t>
      </w:r>
      <w:r>
        <w:rPr>
          <w:rtl w:val="0"/>
          <w:lang w:val="ru-RU"/>
        </w:rPr>
        <w:t xml:space="preserve">8 </w:t>
      </w:r>
      <w:r>
        <w:rPr>
          <w:rtl w:val="0"/>
          <w:lang w:val="ru-RU"/>
        </w:rPr>
        <w:t>настоящего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приостановке исполнения подтвержденной Заявки до отмены действия соответствующих обстоятельств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708"/>
        <w:jc w:val="both"/>
      </w:pPr>
      <w:r>
        <w:rPr>
          <w:rtl w:val="0"/>
          <w:lang w:val="ru-RU"/>
        </w:rPr>
        <w:t>Последующая необходимость «Судовладельца» и возможность «Порта» в оказании услуг по обеспечению безопасной стоянки судов у причала без проведения погрузочно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разгрузочных работ по окончании действия обстоятельств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связи с которыми приостановлено исполнение подтвержденной заявки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согласовывается Сторонами дополнительно по электронной почте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указанной в разделе </w:t>
      </w:r>
      <w:r>
        <w:rPr>
          <w:rtl w:val="0"/>
          <w:lang w:val="ru-RU"/>
        </w:rPr>
        <w:t xml:space="preserve">8 </w:t>
      </w:r>
      <w:r>
        <w:rPr>
          <w:rtl w:val="0"/>
          <w:lang w:val="ru-RU"/>
        </w:rPr>
        <w:t>настоящего Договора</w:t>
      </w:r>
      <w:r>
        <w:rPr>
          <w:rtl w:val="0"/>
          <w:lang w:val="ru-RU"/>
        </w:rPr>
        <w:t xml:space="preserve">. </w:t>
      </w:r>
    </w:p>
    <w:p>
      <w:pPr>
        <w:pStyle w:val="Обычный"/>
      </w:pPr>
      <w:r>
        <w:rPr>
          <w:rtl w:val="0"/>
        </w:rPr>
        <w:t xml:space="preserve">2.3. </w:t>
      </w:r>
      <w:r>
        <w:rPr>
          <w:rtl w:val="0"/>
        </w:rPr>
        <w:t>«Судовладелец» обеспечивает</w:t>
      </w:r>
      <w:r>
        <w:rPr>
          <w:rtl w:val="0"/>
        </w:rPr>
        <w:t>:</w:t>
      </w:r>
    </w:p>
    <w:p>
      <w:pPr>
        <w:pStyle w:val="Обычный"/>
      </w:pPr>
      <w:r>
        <w:rPr>
          <w:rtl w:val="0"/>
        </w:rPr>
        <w:t xml:space="preserve">- </w:t>
      </w:r>
      <w:r>
        <w:rPr>
          <w:rtl w:val="0"/>
        </w:rPr>
        <w:t>выгрузку и транспортировку грузов собственными силами</w:t>
      </w:r>
      <w:r>
        <w:rPr>
          <w:rtl w:val="0"/>
        </w:rPr>
        <w:t>;</w:t>
      </w:r>
    </w:p>
    <w:p>
      <w:pPr>
        <w:pStyle w:val="Обычный"/>
        <w:tabs>
          <w:tab w:val="left" w:pos="180"/>
        </w:tabs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порядок при стоянке судна в порту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выгрузке судна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 работы с рыбой на территории причала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районе стоянки судна</w:t>
      </w:r>
      <w:r>
        <w:rPr>
          <w:rtl w:val="0"/>
          <w:lang w:val="ru-RU"/>
        </w:rPr>
        <w:t>;</w:t>
      </w:r>
    </w:p>
    <w:p>
      <w:pPr>
        <w:pStyle w:val="Обычный"/>
        <w:tabs>
          <w:tab w:val="left" w:pos="180"/>
        </w:tabs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чистоту водной поверхности вокруг судна</w:t>
      </w:r>
      <w:r>
        <w:rPr>
          <w:rtl w:val="0"/>
          <w:lang w:val="ru-RU"/>
        </w:rPr>
        <w:t>;</w:t>
      </w:r>
    </w:p>
    <w:p>
      <w:pPr>
        <w:pStyle w:val="Обычный"/>
        <w:tabs>
          <w:tab w:val="left" w:pos="180"/>
        </w:tabs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чистоту и порядок на территории причала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прилегающей к судну</w:t>
      </w:r>
      <w:r>
        <w:rPr>
          <w:rtl w:val="0"/>
          <w:lang w:val="ru-RU"/>
        </w:rPr>
        <w:t>;</w:t>
      </w:r>
    </w:p>
    <w:p>
      <w:pPr>
        <w:pStyle w:val="Обычный"/>
        <w:tabs>
          <w:tab w:val="left" w:pos="180"/>
        </w:tabs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круглосуточную вахту при стоянке судна в порту</w:t>
      </w:r>
      <w:r>
        <w:rPr>
          <w:rtl w:val="0"/>
          <w:lang w:val="ru-RU"/>
        </w:rPr>
        <w:t>;</w:t>
      </w:r>
    </w:p>
    <w:p>
      <w:pPr>
        <w:pStyle w:val="Обычный"/>
        <w:tabs>
          <w:tab w:val="left" w:pos="180"/>
        </w:tabs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соблюдение Правил техники безопасности и противопожарной безопасности своими работниками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находящимися на территории порта</w:t>
      </w:r>
      <w:r>
        <w:rPr>
          <w:rtl w:val="0"/>
          <w:lang w:val="ru-RU"/>
        </w:rPr>
        <w:t xml:space="preserve">; </w:t>
      </w:r>
    </w:p>
    <w:p>
      <w:pPr>
        <w:pStyle w:val="Обычный"/>
        <w:tabs>
          <w:tab w:val="left" w:pos="180"/>
        </w:tabs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соблюдение пешеходами и водителями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имеющими отношение к «Судовладельцу»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правил движения по территории порта</w:t>
      </w:r>
      <w:r>
        <w:rPr>
          <w:rtl w:val="0"/>
          <w:lang w:val="ru-RU"/>
        </w:rPr>
        <w:t>;</w:t>
      </w:r>
    </w:p>
    <w:p>
      <w:pPr>
        <w:pStyle w:val="Обычный"/>
        <w:tabs>
          <w:tab w:val="left" w:pos="180"/>
        </w:tabs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четкое знание опасных зон грузовых и транспортных работ в порту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недопущение нахождения в них людей и транспортных средств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2.4. </w:t>
      </w:r>
      <w:r>
        <w:rPr>
          <w:rtl w:val="0"/>
          <w:lang w:val="ru-RU"/>
        </w:rPr>
        <w:t>В случае несчастного случая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произошедшего с работником «Судовладельца»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несчастный случай расследуется «Судовладельцем»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участием представителя «Порта» и с учетом его мнения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jc w:val="center"/>
        <w:rPr>
          <w:lang w:val="ru-RU"/>
        </w:rPr>
      </w:pPr>
      <w:r>
        <w:rPr>
          <w:b w:val="1"/>
          <w:bCs w:val="1"/>
          <w:rtl w:val="0"/>
          <w:lang w:val="ru-RU"/>
        </w:rPr>
        <w:t>Взаиморасчеты Сторон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3.1. </w:t>
      </w:r>
      <w:r>
        <w:rPr>
          <w:rtl w:val="0"/>
          <w:lang w:val="ru-RU"/>
        </w:rPr>
        <w:t>Стоимость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оказываемых «Судовладельцу»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определена в соответствии с согласованными между Сторонами тарифами на услуги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оказываемые Обществом с ограниченной ответственностью «Черноморские скоростные линии»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приему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размещению и обслуживанию маломерных и малотоннажных судов в морском порту Анапа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приложение №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к Договору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являющееся его неотъемлемой частью</w:t>
      </w:r>
      <w:r>
        <w:rPr>
          <w:rtl w:val="0"/>
          <w:lang w:val="ru-RU"/>
        </w:rPr>
        <w:t>) (</w:t>
      </w:r>
      <w:r>
        <w:rPr>
          <w:rtl w:val="0"/>
          <w:lang w:val="ru-RU"/>
        </w:rPr>
        <w:t>далее по тексту также – тарифы</w:t>
      </w:r>
      <w:r>
        <w:rPr>
          <w:rtl w:val="0"/>
          <w:lang w:val="ru-RU"/>
        </w:rPr>
        <w:t>).</w:t>
      </w:r>
    </w:p>
    <w:p>
      <w:pPr>
        <w:pStyle w:val="Обычный"/>
        <w:ind w:firstLine="708"/>
        <w:jc w:val="both"/>
      </w:pPr>
      <w:r>
        <w:rPr>
          <w:rtl w:val="0"/>
          <w:lang w:val="ru-RU"/>
        </w:rPr>
        <w:t>Тарифы утверждены приказом ООО «ЧСЛ» №</w:t>
      </w:r>
      <w:r>
        <w:rPr>
          <w:rtl w:val="0"/>
          <w:lang w:val="ru-RU"/>
        </w:rPr>
        <w:t>3</w:t>
      </w:r>
      <w:r>
        <w:rPr>
          <w:rtl w:val="0"/>
          <w:lang w:val="ru-RU"/>
        </w:rPr>
        <w:t xml:space="preserve">А от </w:t>
      </w:r>
      <w:r>
        <w:rPr>
          <w:rtl w:val="0"/>
          <w:lang w:val="ru-RU"/>
        </w:rPr>
        <w:t>25</w:t>
      </w:r>
      <w:r>
        <w:rPr>
          <w:rtl w:val="0"/>
          <w:lang w:val="ru-RU"/>
        </w:rPr>
        <w:t>.1</w:t>
      </w:r>
      <w:r>
        <w:rPr>
          <w:rtl w:val="0"/>
          <w:lang w:val="ru-RU"/>
        </w:rPr>
        <w:t>0</w:t>
      </w:r>
      <w:r>
        <w:rPr>
          <w:rtl w:val="0"/>
          <w:lang w:val="ru-RU"/>
        </w:rPr>
        <w:t>.202</w:t>
      </w:r>
      <w:r>
        <w:rPr>
          <w:rtl w:val="0"/>
          <w:lang w:val="ru-RU"/>
        </w:rPr>
        <w:t>2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3.2. </w:t>
      </w:r>
      <w:r>
        <w:rPr>
          <w:rtl w:val="0"/>
          <w:lang w:val="ru-RU"/>
        </w:rPr>
        <w:t>«Порт» вправе изменить перечень услуг и в одностороннем порядке изменять тарифы на услуги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указанные в Приложении №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к настоящему Договору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учетом инфляционных процессов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в случае изменения регулируемых государством цен и тарифов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порядка ценообразования и по другим объективным причинам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письменным уведомлением «Судовладельца» не позднее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чем за </w:t>
      </w:r>
      <w:r>
        <w:rPr>
          <w:rtl w:val="0"/>
          <w:lang w:val="ru-RU"/>
        </w:rPr>
        <w:t>7 (</w:t>
      </w:r>
      <w:r>
        <w:rPr>
          <w:rtl w:val="0"/>
          <w:lang w:val="ru-RU"/>
        </w:rPr>
        <w:t>семь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календарных дней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 изменении стоимости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последующим заключением дополнительного соглашения к настоящему Договору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в течение срока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указанного в уведомлении «Порта» об изменении тарифов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«Судовладелец» письменно не заявит «Порту» о своем несогласии с изменением тарифов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такие изменения считаются согласованными Сторонами</w:t>
      </w:r>
      <w:r>
        <w:rPr>
          <w:rtl w:val="0"/>
          <w:lang w:val="ru-RU"/>
        </w:rPr>
        <w:t xml:space="preserve">.  </w:t>
      </w:r>
    </w:p>
    <w:p>
      <w:pPr>
        <w:pStyle w:val="Обычный"/>
        <w:ind w:firstLine="708"/>
        <w:jc w:val="both"/>
      </w:pPr>
      <w:r>
        <w:rPr>
          <w:rtl w:val="0"/>
          <w:lang w:val="ru-RU"/>
        </w:rPr>
        <w:t>Новые тарифы и услуги вступают в действие и применяются с даты их введения приказом руководителя ООО «ЧСЛ»</w:t>
      </w:r>
      <w:r>
        <w:rPr>
          <w:rtl w:val="0"/>
          <w:lang w:val="ru-RU"/>
        </w:rPr>
        <w:t>.</w:t>
      </w:r>
    </w:p>
    <w:p>
      <w:pPr>
        <w:pStyle w:val="Обычный"/>
        <w:ind w:firstLine="708"/>
        <w:jc w:val="both"/>
      </w:pPr>
      <w:r>
        <w:rPr>
          <w:rtl w:val="0"/>
          <w:lang w:val="ru-RU"/>
        </w:rPr>
        <w:t xml:space="preserve">При изменении тарифов ресурсоснабжающих организаций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электро</w:t>
      </w:r>
      <w:r>
        <w:rPr>
          <w:rtl w:val="0"/>
          <w:lang w:val="ru-RU"/>
        </w:rPr>
        <w:t xml:space="preserve">-, </w:t>
      </w:r>
      <w:r>
        <w:rPr>
          <w:rtl w:val="0"/>
          <w:lang w:val="ru-RU"/>
        </w:rPr>
        <w:t>водоснабжение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вывоз ТКО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ставки оплаты по настоящему Договору изменяются автоматически с даты соответствующих изменений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дополнительного согласования Сторонами не требуют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3.3. </w:t>
      </w:r>
      <w:r>
        <w:rPr>
          <w:rtl w:val="0"/>
          <w:lang w:val="ru-RU"/>
        </w:rPr>
        <w:t xml:space="preserve">«Судовладелец» производит оплату «Порту» за оказываемые услуги авансовым платежом в размере  </w:t>
      </w:r>
      <w:r>
        <w:rPr>
          <w:rtl w:val="0"/>
          <w:lang w:val="ru-RU"/>
        </w:rPr>
        <w:t xml:space="preserve">100 % </w:t>
      </w:r>
      <w:r>
        <w:rPr>
          <w:rtl w:val="0"/>
          <w:lang w:val="ru-RU"/>
        </w:rPr>
        <w:t xml:space="preserve">в течение </w:t>
      </w:r>
      <w:r>
        <w:rPr>
          <w:rtl w:val="0"/>
          <w:lang w:val="ru-RU"/>
        </w:rPr>
        <w:t>1 (</w:t>
      </w:r>
      <w:r>
        <w:rPr>
          <w:rtl w:val="0"/>
          <w:lang w:val="ru-RU"/>
        </w:rPr>
        <w:t>одного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рабочего дня с даты выставления счета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путем перечисления денежных средств на расчетный счет либо в кассу «Порта»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</w:rPr>
        <w:tab/>
        <w:t xml:space="preserve">В случае потребления длящихся услуг «Порта» «Судовладелец» производит оплату ежемесячно авансом в размере </w:t>
      </w:r>
      <w:r>
        <w:rPr>
          <w:rtl w:val="0"/>
          <w:lang w:val="ru-RU"/>
        </w:rPr>
        <w:t xml:space="preserve">100 %  </w:t>
      </w:r>
      <w:r>
        <w:rPr>
          <w:rtl w:val="0"/>
          <w:lang w:val="ru-RU"/>
        </w:rPr>
        <w:t xml:space="preserve">на основании выставленного счета до </w:t>
      </w:r>
      <w:r>
        <w:rPr>
          <w:rtl w:val="0"/>
          <w:lang w:val="ru-RU"/>
        </w:rPr>
        <w:t xml:space="preserve">25 </w:t>
      </w:r>
      <w:r>
        <w:rPr>
          <w:rtl w:val="0"/>
          <w:lang w:val="ru-RU"/>
        </w:rPr>
        <w:t>числа месяца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предшествующего расчетному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3.4. </w:t>
      </w:r>
      <w:r>
        <w:rPr>
          <w:rtl w:val="0"/>
          <w:lang w:val="ru-RU"/>
        </w:rPr>
        <w:t>По факту оказания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предусмотренных п</w:t>
      </w:r>
      <w:r>
        <w:rPr>
          <w:rtl w:val="0"/>
          <w:lang w:val="ru-RU"/>
        </w:rPr>
        <w:t xml:space="preserve">.1.1 </w:t>
      </w:r>
      <w:r>
        <w:rPr>
          <w:rtl w:val="0"/>
          <w:lang w:val="ru-RU"/>
        </w:rPr>
        <w:t>настоящего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«Порт» не позднее </w:t>
      </w:r>
      <w:r>
        <w:rPr>
          <w:rtl w:val="0"/>
          <w:lang w:val="ru-RU"/>
        </w:rPr>
        <w:t>5-</w:t>
      </w:r>
      <w:r>
        <w:rPr>
          <w:rtl w:val="0"/>
          <w:lang w:val="ru-RU"/>
        </w:rPr>
        <w:t>го числа каждого месяца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следующего за отчетным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выставляет «Судовладельцу» акт оказанных услуг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3.5.  </w:t>
      </w:r>
      <w:r>
        <w:rPr>
          <w:rtl w:val="0"/>
          <w:lang w:val="ru-RU"/>
        </w:rPr>
        <w:t xml:space="preserve">«Судовладелец» обязан подтвердить выставленный в </w:t>
      </w:r>
      <w:r>
        <w:rPr>
          <w:rtl w:val="0"/>
          <w:lang w:val="ru-RU"/>
        </w:rPr>
        <w:t>2-</w:t>
      </w:r>
      <w:r>
        <w:rPr>
          <w:rtl w:val="0"/>
          <w:lang w:val="ru-RU"/>
        </w:rPr>
        <w:t xml:space="preserve">х экземплярах акт оказанных услуг своей подписью и печатью и вернуть </w:t>
      </w:r>
      <w:r>
        <w:rPr>
          <w:rtl w:val="0"/>
          <w:lang w:val="ru-RU"/>
        </w:rPr>
        <w:t>2 (</w:t>
      </w:r>
      <w:r>
        <w:rPr>
          <w:rtl w:val="0"/>
          <w:lang w:val="ru-RU"/>
        </w:rPr>
        <w:t>два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экземпляра в «Порт» в течение одного рабочего дня с даты его получения</w:t>
      </w:r>
      <w:r>
        <w:rPr>
          <w:rtl w:val="0"/>
          <w:lang w:val="ru-RU"/>
        </w:rPr>
        <w:t>.</w:t>
      </w:r>
    </w:p>
    <w:p>
      <w:pPr>
        <w:pStyle w:val="Обычный"/>
        <w:ind w:firstLine="708"/>
        <w:jc w:val="both"/>
      </w:pPr>
      <w:r>
        <w:rPr>
          <w:rtl w:val="0"/>
          <w:lang w:val="ru-RU"/>
        </w:rPr>
        <w:t>В случае невозврата «Судовладельцем» подписанных актов в адрес «Порта» в установленный Договором срок или ненаправления мотивированного отказа от их подписания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документы считаются принятыми «Судовладельцем» в редакции «Порта»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услуги оказанными в полном объеме и надлежащего качества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3.6. </w:t>
      </w:r>
      <w:r>
        <w:rPr>
          <w:rtl w:val="0"/>
          <w:lang w:val="ru-RU"/>
        </w:rPr>
        <w:t xml:space="preserve">В конце финансового отчета за квартал сторонами производится сверка взаиморасчетов          </w:t>
      </w:r>
      <w:r>
        <w:rPr>
          <w:rtl w:val="0"/>
          <w:lang w:val="ru-RU"/>
        </w:rPr>
        <w:t xml:space="preserve">( </w:t>
      </w:r>
      <w:r>
        <w:rPr>
          <w:rtl w:val="0"/>
          <w:lang w:val="ru-RU"/>
        </w:rPr>
        <w:t>согласно поданным данным диспетчера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часов стоянки «Судовладельца»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чего «Порт» направляет «Судовладельцу» в двух экземплярах акт сверки взаиморасчетов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«Судовладелец» обязан в течение </w:t>
      </w:r>
      <w:r>
        <w:rPr>
          <w:rtl w:val="0"/>
          <w:lang w:val="ru-RU"/>
        </w:rPr>
        <w:t xml:space="preserve">10 </w:t>
      </w:r>
      <w:r>
        <w:rPr>
          <w:rtl w:val="0"/>
          <w:lang w:val="ru-RU"/>
        </w:rPr>
        <w:t>дней проверить 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подписать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заверить печатью и один экземпляр вернуть «Порту»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3.7. </w:t>
      </w:r>
      <w:r>
        <w:rPr>
          <w:rtl w:val="0"/>
          <w:lang w:val="ru-RU"/>
        </w:rPr>
        <w:t>«Судовладелец» обязан самостоятельно своевременно получать в «Порту» акты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счета на оплату всех предусмотренных настоящим Договором услуг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Несвоевременное получение «Судовладельцем» указанных документов «Порта» не освобождает его от ответственности за нарушение сроков оплаты услуг «Порта»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 3.8. </w:t>
      </w:r>
      <w:r>
        <w:rPr>
          <w:rtl w:val="0"/>
          <w:lang w:val="ru-RU"/>
        </w:rPr>
        <w:t>Датой оплаты считается дата поступления денежных средств на банковский расчетный счет или в кассу «Порта»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</w:p>
    <w:p>
      <w:pPr>
        <w:pStyle w:val="Обычный"/>
        <w:numPr>
          <w:ilvl w:val="0"/>
          <w:numId w:val="6"/>
        </w:numPr>
        <w:jc w:val="center"/>
        <w:rPr>
          <w:lang w:val="ru-RU"/>
        </w:rPr>
      </w:pPr>
      <w:r>
        <w:rPr>
          <w:b w:val="1"/>
          <w:bCs w:val="1"/>
          <w:rtl w:val="0"/>
          <w:lang w:val="ru-RU"/>
        </w:rPr>
        <w:t>Ответственность Сторон</w:t>
      </w:r>
    </w:p>
    <w:p>
      <w:pPr>
        <w:pStyle w:val="Обычный"/>
        <w:tabs>
          <w:tab w:val="left" w:pos="540"/>
        </w:tabs>
        <w:jc w:val="both"/>
      </w:pPr>
      <w:r>
        <w:rPr>
          <w:rtl w:val="0"/>
          <w:lang w:val="ru-RU"/>
        </w:rPr>
        <w:t xml:space="preserve">4.1. </w:t>
      </w:r>
      <w:r>
        <w:rPr>
          <w:rtl w:val="0"/>
          <w:lang w:val="ru-RU"/>
        </w:rPr>
        <w:t>За несвоевременную оплату услуг «Порта» в установленный п</w:t>
      </w:r>
      <w:r>
        <w:rPr>
          <w:rtl w:val="0"/>
          <w:lang w:val="ru-RU"/>
        </w:rPr>
        <w:t xml:space="preserve">3.1 </w:t>
      </w:r>
      <w:r>
        <w:rPr>
          <w:rtl w:val="0"/>
          <w:lang w:val="ru-RU"/>
        </w:rPr>
        <w:t>Договора срок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«Судовладелец»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оплачивает «Порту» неустойку в размере </w:t>
      </w:r>
      <w:r>
        <w:rPr>
          <w:rtl w:val="0"/>
          <w:lang w:val="ru-RU"/>
        </w:rPr>
        <w:t xml:space="preserve">0,1% </w:t>
      </w:r>
      <w:r>
        <w:rPr>
          <w:rtl w:val="0"/>
          <w:lang w:val="ru-RU"/>
        </w:rPr>
        <w:t>от суммы задолженности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каждый день просрочки</w:t>
      </w:r>
      <w:r>
        <w:rPr>
          <w:rtl w:val="0"/>
          <w:lang w:val="ru-RU"/>
        </w:rPr>
        <w:t>.</w:t>
      </w:r>
    </w:p>
    <w:p>
      <w:pPr>
        <w:pStyle w:val="Обычный"/>
        <w:tabs>
          <w:tab w:val="left" w:pos="540"/>
        </w:tabs>
        <w:jc w:val="both"/>
      </w:pPr>
      <w:r>
        <w:rPr>
          <w:rtl w:val="0"/>
          <w:lang w:val="ru-RU"/>
        </w:rPr>
        <w:t xml:space="preserve">4.2. </w:t>
      </w:r>
      <w:r>
        <w:rPr>
          <w:rtl w:val="0"/>
          <w:lang w:val="ru-RU"/>
        </w:rPr>
        <w:t>За несоблюдение чистоты на причале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борта судна и оставление мусора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 выгрузки судна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«Судовладелец» оплачивает «Порту» штраф в размере </w:t>
      </w:r>
      <w:r>
        <w:rPr>
          <w:rtl w:val="0"/>
          <w:lang w:val="ru-RU"/>
        </w:rPr>
        <w:t xml:space="preserve">______________ (______) </w:t>
      </w:r>
      <w:r>
        <w:rPr>
          <w:rtl w:val="0"/>
          <w:lang w:val="ru-RU"/>
        </w:rPr>
        <w:t>рублей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каждый случай</w:t>
      </w:r>
      <w:r>
        <w:rPr>
          <w:rtl w:val="0"/>
          <w:lang w:val="ru-RU"/>
        </w:rPr>
        <w:t xml:space="preserve">. </w:t>
      </w:r>
    </w:p>
    <w:p>
      <w:pPr>
        <w:pStyle w:val="Обычный"/>
        <w:tabs>
          <w:tab w:val="left" w:pos="540"/>
        </w:tabs>
        <w:jc w:val="both"/>
      </w:pPr>
      <w:r>
        <w:rPr>
          <w:rtl w:val="0"/>
          <w:lang w:val="ru-RU"/>
        </w:rPr>
        <w:t xml:space="preserve">4.2.1. </w:t>
      </w:r>
      <w:r>
        <w:rPr>
          <w:rtl w:val="0"/>
          <w:lang w:val="ru-RU"/>
        </w:rPr>
        <w:t>Уплата неустоек и штрафов не освобождает «Судовладельца» от необходимости уплаты штрафа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выставленного надзорными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контролирующими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проверяющими органами при установлении фактов нарушения действующего законодательства по вине «Судовладельца»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в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штраф вышеперечисленными органами за фактические виновные действия «Судовладельца» выставлен непосредственно «Порту»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«Судовладелец» компенсирует «Порту» суммы назначенных  штрафов в полном объеме</w:t>
      </w:r>
      <w:r>
        <w:rPr>
          <w:rtl w:val="0"/>
          <w:lang w:val="ru-RU"/>
        </w:rPr>
        <w:t>.</w:t>
      </w:r>
    </w:p>
    <w:p>
      <w:pPr>
        <w:pStyle w:val="Обычный"/>
        <w:shd w:val="clear" w:color="auto" w:fill="ffffff"/>
        <w:jc w:val="both"/>
        <w:rPr>
          <w:spacing w:val="0"/>
        </w:rPr>
      </w:pPr>
      <w:r>
        <w:rPr>
          <w:spacing w:val="0"/>
          <w:rtl w:val="0"/>
          <w:lang w:val="ru-RU"/>
        </w:rPr>
        <w:t xml:space="preserve">4.3. </w:t>
      </w:r>
      <w:r>
        <w:rPr>
          <w:spacing w:val="0"/>
          <w:rtl w:val="0"/>
          <w:lang w:val="ru-RU"/>
        </w:rPr>
        <w:t>При неисполнении «Судовладельцем» обязанности уплатить установленную настоящим Договором цену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причитающуюся «Порту» в связи с выполнением настоящего Договора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«Порт» имеет право на удержание принадлежащего  «Судовладельцу» имущества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находящегося на территории «Порта» в рамках правоотношений по настоящему Договору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соразмерно сумме долга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до уплаты «Судовладельцем» соответствующих сумм задолженности</w:t>
      </w:r>
      <w:r>
        <w:rPr>
          <w:spacing w:val="0"/>
          <w:rtl w:val="0"/>
          <w:lang w:val="ru-RU"/>
        </w:rPr>
        <w:t>.</w:t>
      </w:r>
    </w:p>
    <w:p>
      <w:pPr>
        <w:pStyle w:val="Обычный"/>
        <w:tabs>
          <w:tab w:val="left" w:pos="540"/>
        </w:tabs>
        <w:jc w:val="both"/>
      </w:pPr>
      <w:r>
        <w:rPr>
          <w:rtl w:val="0"/>
          <w:lang w:val="ru-RU"/>
        </w:rPr>
        <w:t xml:space="preserve">4.4. </w:t>
      </w:r>
      <w:r>
        <w:rPr>
          <w:rtl w:val="0"/>
          <w:lang w:val="ru-RU"/>
        </w:rPr>
        <w:t>В случае возникновения производственной необходимости «Порта» «Судовладелец» обязан освободить причал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произвести перешвартовку судна на свободный причал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если такого не имеется 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отвести судно на рейд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отказе судна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требованию «Порта»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освободить причал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«Судовладелец» оплачивает штраф за простой причала  в размере </w:t>
      </w:r>
      <w:r>
        <w:rPr>
          <w:rtl w:val="0"/>
          <w:lang w:val="ru-RU"/>
        </w:rPr>
        <w:t xml:space="preserve">___________ (____________________) </w:t>
      </w:r>
      <w:r>
        <w:rPr>
          <w:rtl w:val="0"/>
          <w:lang w:val="ru-RU"/>
        </w:rPr>
        <w:t>рублей за каждый час стоянки судна</w:t>
      </w:r>
      <w:r>
        <w:rPr>
          <w:rtl w:val="0"/>
          <w:lang w:val="ru-RU"/>
        </w:rPr>
        <w:t>.</w:t>
      </w:r>
    </w:p>
    <w:p>
      <w:pPr>
        <w:pStyle w:val="Обычный"/>
        <w:tabs>
          <w:tab w:val="left" w:pos="540"/>
        </w:tabs>
        <w:jc w:val="both"/>
      </w:pPr>
      <w:r>
        <w:rPr>
          <w:rtl w:val="0"/>
          <w:lang w:val="ru-RU"/>
        </w:rPr>
        <w:t xml:space="preserve">4.4. </w:t>
      </w:r>
      <w:r>
        <w:rPr>
          <w:rtl w:val="0"/>
          <w:lang w:val="ru-RU"/>
        </w:rPr>
        <w:t>«Судовладелец» самостоятельно без участия «Порта» обеспечивает соблюдение КТМ РФ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норм санитарно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эпидемиологического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природоохранного законодательства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норм пожарной безопасности и других норм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предусмотренных действующим законодательством РФ</w:t>
      </w:r>
      <w:r>
        <w:rPr>
          <w:rtl w:val="0"/>
          <w:lang w:val="ru-RU"/>
        </w:rPr>
        <w:t>.</w:t>
      </w:r>
    </w:p>
    <w:p>
      <w:pPr>
        <w:pStyle w:val="Обычный"/>
        <w:tabs>
          <w:tab w:val="left" w:pos="540"/>
        </w:tabs>
        <w:jc w:val="both"/>
      </w:pPr>
      <w:r>
        <w:rPr>
          <w:rtl w:val="0"/>
          <w:lang w:val="ru-RU"/>
        </w:rPr>
        <w:t xml:space="preserve">4.5. </w:t>
      </w:r>
      <w:r>
        <w:rPr>
          <w:rtl w:val="0"/>
          <w:lang w:val="ru-RU"/>
        </w:rPr>
        <w:t>«Судовладелец» неукоснительно соблюдает Правила «Порта»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внутренний распорядок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пропускной режим и прочие требования «Порта»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которыми он должен быть ознакомлен «Портом»</w:t>
      </w:r>
      <w:r>
        <w:rPr>
          <w:rtl w:val="0"/>
          <w:lang w:val="ru-RU"/>
        </w:rPr>
        <w:t>.</w:t>
      </w:r>
    </w:p>
    <w:p>
      <w:pPr>
        <w:pStyle w:val="Обычный"/>
        <w:tabs>
          <w:tab w:val="left" w:pos="540"/>
        </w:tabs>
        <w:jc w:val="both"/>
      </w:pPr>
      <w:r>
        <w:rPr>
          <w:rtl w:val="0"/>
          <w:lang w:val="ru-RU"/>
        </w:rPr>
        <w:t xml:space="preserve">4.6. </w:t>
      </w:r>
      <w:r>
        <w:rPr>
          <w:rtl w:val="0"/>
          <w:lang w:val="ru-RU"/>
        </w:rPr>
        <w:t>«Судовладелец» самостоятельно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 участия «Порта»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обеспечивает сохранность своего судна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товара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иных материальных ценностей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«Судовладелец» признает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«Порт» какую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либо ответственность за сохранность всего вышеперечисленного не несет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4.7. </w:t>
      </w:r>
      <w:r>
        <w:rPr>
          <w:rtl w:val="0"/>
          <w:lang w:val="ru-RU"/>
        </w:rPr>
        <w:t>В случае затопления судна у причала «Судовладелец» производит судоподъемные и аварийно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спасательные работы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удаляет суда от причала за счет собственных сил и средств в срок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согласованный с «Портом»</w:t>
      </w:r>
      <w:r>
        <w:rPr>
          <w:rtl w:val="0"/>
          <w:lang w:val="ru-RU"/>
        </w:rPr>
        <w:t xml:space="preserve">.  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4.8. </w:t>
      </w:r>
      <w:r>
        <w:rPr>
          <w:rtl w:val="0"/>
          <w:lang w:val="ru-RU"/>
        </w:rPr>
        <w:t>В случае повреждения имущества «Порта» в обязательном порядке составляется акт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котором описывается размер и характер нанесенных повреждений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Данный акт подписывается уполномоченными на это представителями «Судовдадельца» и «Порта»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случае не подписания акта «Судовладельцем» и не предоставления по данному факту мотивированного отказа от подписания в течение трех дней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акт считается подписанным Сторонами настоящего Договора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4.9. </w:t>
      </w:r>
      <w:r>
        <w:rPr>
          <w:rtl w:val="0"/>
          <w:lang w:val="ru-RU"/>
        </w:rPr>
        <w:t>При нанесении ущерба имуществу «Порта» «Судовладелец» обязуется за счет своих сил и средств восстановить имущество и привести его в первоначальное состояние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котором имущество находилось до момента нанесения ущерба в срок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установленный «Портом»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4.10. </w:t>
      </w:r>
      <w:r>
        <w:rPr>
          <w:rtl w:val="0"/>
          <w:lang w:val="ru-RU"/>
        </w:rPr>
        <w:t>При невозможности «Судовладельца» устранить за счет своих сил и средств ущерб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нанесенный имуществу «Порта»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«Судовладелец» обязан возместить в полном объеме затраты «Порта»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последний понесет при восстановлении своего имущества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срок не позднее </w:t>
      </w:r>
      <w:r>
        <w:rPr>
          <w:rtl w:val="0"/>
          <w:lang w:val="ru-RU"/>
        </w:rPr>
        <w:t>5 (</w:t>
      </w:r>
      <w:r>
        <w:rPr>
          <w:rtl w:val="0"/>
          <w:lang w:val="ru-RU"/>
        </w:rPr>
        <w:t>пяти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календарных дней с момента предъявления «Портом» соответствующего требования</w:t>
      </w:r>
      <w:r>
        <w:rPr>
          <w:rtl w:val="0"/>
          <w:lang w:val="ru-RU"/>
        </w:rPr>
        <w:t>.</w:t>
      </w:r>
    </w:p>
    <w:p>
      <w:pPr>
        <w:pStyle w:val="Обычный"/>
        <w:tabs>
          <w:tab w:val="left" w:pos="540"/>
        </w:tabs>
        <w:jc w:val="both"/>
      </w:pPr>
      <w:r>
        <w:rPr>
          <w:rtl w:val="0"/>
          <w:lang w:val="ru-RU"/>
        </w:rPr>
        <w:t xml:space="preserve">4.11. </w:t>
      </w:r>
      <w:r>
        <w:rPr>
          <w:rtl w:val="0"/>
          <w:lang w:val="ru-RU"/>
        </w:rPr>
        <w:t>«Судовладелец» обеспечивает бережное отношение к имуществу третьих лиц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«Судовладелец»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 участия «Порта»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несет полную материальную ответственность перед третьими лицами в случае повреждения 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или уничтожения какого либо имущества третьих лиц</w:t>
      </w:r>
      <w:r>
        <w:rPr>
          <w:rtl w:val="0"/>
          <w:lang w:val="ru-RU"/>
        </w:rPr>
        <w:t>.</w:t>
      </w:r>
    </w:p>
    <w:p>
      <w:pPr>
        <w:pStyle w:val="Обычный"/>
        <w:tabs>
          <w:tab w:val="left" w:pos="540"/>
        </w:tabs>
        <w:jc w:val="both"/>
      </w:pPr>
      <w:r>
        <w:rPr>
          <w:rtl w:val="0"/>
          <w:lang w:val="ru-RU"/>
        </w:rPr>
        <w:t xml:space="preserve">4.12. </w:t>
      </w:r>
      <w:r>
        <w:rPr>
          <w:rtl w:val="0"/>
          <w:lang w:val="ru-RU"/>
        </w:rPr>
        <w:t>В случае наступления обстоятельств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перечисленных в настоящем договоре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Стороны несут ответственность в соответствии с действующим законодательством РФ</w:t>
      </w:r>
      <w:r>
        <w:rPr>
          <w:rtl w:val="0"/>
          <w:lang w:val="ru-RU"/>
        </w:rPr>
        <w:t>.</w:t>
      </w:r>
    </w:p>
    <w:p>
      <w:pPr>
        <w:pStyle w:val="Обычный"/>
        <w:ind w:left="180" w:firstLine="0"/>
      </w:pPr>
    </w:p>
    <w:p>
      <w:pPr>
        <w:pStyle w:val="Обычный"/>
        <w:numPr>
          <w:ilvl w:val="0"/>
          <w:numId w:val="2"/>
        </w:numPr>
        <w:jc w:val="center"/>
        <w:rPr>
          <w:lang w:val="ru-RU"/>
        </w:rPr>
      </w:pPr>
      <w:r>
        <w:rPr>
          <w:b w:val="1"/>
          <w:bCs w:val="1"/>
          <w:rtl w:val="0"/>
          <w:lang w:val="ru-RU"/>
        </w:rPr>
        <w:t>Прочие условия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5.1. </w:t>
      </w:r>
      <w:r>
        <w:rPr>
          <w:rtl w:val="0"/>
          <w:lang w:val="ru-RU"/>
        </w:rPr>
        <w:t>Порядок доступа на территорию порта</w:t>
      </w:r>
      <w:r>
        <w:rPr>
          <w:rtl w:val="0"/>
          <w:lang w:val="ru-RU"/>
        </w:rPr>
        <w:t>: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постоянные пропуска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руководящего состава «Судовладельца» оформляются «Портом»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согласно поданному списку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время действия Договора</w:t>
      </w:r>
      <w:r>
        <w:rPr>
          <w:rtl w:val="0"/>
          <w:lang w:val="ru-RU"/>
        </w:rPr>
        <w:t>;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члены экипажа судна </w:t>
      </w:r>
      <w:r>
        <w:rPr>
          <w:rtl w:val="0"/>
          <w:lang w:val="ru-RU"/>
        </w:rPr>
        <w:t xml:space="preserve">_______________________________ </w:t>
      </w:r>
      <w:r>
        <w:rPr>
          <w:rtl w:val="0"/>
          <w:lang w:val="ru-RU"/>
        </w:rPr>
        <w:t>пропускаются на территорию порта по судовой роли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заверенной уполномоченным представителем ООО «ЧСЛ»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5.2. </w:t>
      </w:r>
      <w:r>
        <w:rPr>
          <w:rtl w:val="0"/>
          <w:lang w:val="ru-RU"/>
        </w:rPr>
        <w:t>«Судовладелец» гарантирует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все его действия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осуществляемые в соответствии с Договором основываются на надлежаще оформленных правомочиях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«Судовладелец» несет ответственность за полноту и достоверность всех документов и сведений в них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предоставляемых «Порту» исполнении Договора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«Порт» не обязан проверять подлинность подписей на документах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представляемых ему «Судовладельцем» и устанавливать правомочность подписавших лиц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досрочном прекращении полномочий доверенными лицами «Судовладелец» инициирует своевременный отзыв доверенностей или письменно уведомляет об этом «Порт»</w:t>
      </w:r>
      <w:r>
        <w:rPr>
          <w:rtl w:val="0"/>
          <w:lang w:val="ru-RU"/>
        </w:rPr>
        <w:t>.</w:t>
      </w:r>
    </w:p>
    <w:p>
      <w:pPr>
        <w:pStyle w:val="Обычный"/>
        <w:ind w:left="180" w:firstLine="0"/>
      </w:pPr>
    </w:p>
    <w:p>
      <w:pPr>
        <w:pStyle w:val="Обычный"/>
        <w:numPr>
          <w:ilvl w:val="0"/>
          <w:numId w:val="2"/>
        </w:numPr>
        <w:jc w:val="center"/>
        <w:rPr>
          <w:lang w:val="ru-RU"/>
        </w:rPr>
      </w:pPr>
      <w:r>
        <w:rPr>
          <w:b w:val="1"/>
          <w:bCs w:val="1"/>
          <w:rtl w:val="0"/>
          <w:lang w:val="ru-RU"/>
        </w:rPr>
        <w:t>Порядок вывоза и ввоза продукции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6.1. </w:t>
      </w:r>
      <w:r>
        <w:rPr>
          <w:rtl w:val="0"/>
          <w:lang w:val="ru-RU"/>
        </w:rPr>
        <w:t xml:space="preserve">Въезд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выезд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машин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осуществляющих снабжение судна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вывоз продукции с судна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производится на основании выданных пропусков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Пропуска выписываются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согласно списку поданному «Судовладельцем»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6.2. </w:t>
      </w:r>
      <w:r>
        <w:rPr>
          <w:rtl w:val="0"/>
          <w:lang w:val="ru-RU"/>
        </w:rPr>
        <w:t>Весь автотранспорт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при выезде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въезде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 территорию порта подлежит досмотру службой безопасности «Порта»</w:t>
      </w:r>
      <w:r>
        <w:rPr>
          <w:rtl w:val="0"/>
          <w:lang w:val="ru-RU"/>
        </w:rPr>
        <w:t>.</w:t>
      </w:r>
    </w:p>
    <w:p>
      <w:pPr>
        <w:pStyle w:val="Обычный"/>
        <w:jc w:val="both"/>
        <w:rPr>
          <w:b w:val="1"/>
          <w:bCs w:val="1"/>
        </w:rPr>
      </w:pPr>
      <w:r>
        <w:rPr>
          <w:rtl w:val="0"/>
          <w:lang w:val="ru-RU"/>
        </w:rPr>
        <w:t xml:space="preserve">6.3. </w:t>
      </w:r>
      <w:r>
        <w:rPr>
          <w:rtl w:val="0"/>
          <w:lang w:val="ru-RU"/>
        </w:rPr>
        <w:t xml:space="preserve">Материальные ценности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груз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принадлежащие «Судовладельцу»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вывозятся по накладным «Судовладельца»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jc w:val="center"/>
        <w:rPr>
          <w:lang w:val="ru-RU"/>
        </w:rPr>
      </w:pPr>
      <w:r>
        <w:rPr>
          <w:b w:val="1"/>
          <w:bCs w:val="1"/>
          <w:rtl w:val="0"/>
          <w:lang w:val="ru-RU"/>
        </w:rPr>
        <w:t>Срок действия договора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порядок его изменения и расторжения</w:t>
      </w:r>
      <w:r>
        <w:rPr>
          <w:b w:val="1"/>
          <w:bCs w:val="1"/>
          <w:rtl w:val="0"/>
          <w:lang w:val="ru-RU"/>
        </w:rPr>
        <w:t>.</w:t>
      </w:r>
    </w:p>
    <w:p>
      <w:pPr>
        <w:pStyle w:val="Обычный"/>
        <w:tabs>
          <w:tab w:val="left" w:pos="360"/>
        </w:tabs>
      </w:pPr>
    </w:p>
    <w:p>
      <w:pPr>
        <w:pStyle w:val="Обычный"/>
        <w:jc w:val="both"/>
      </w:pPr>
      <w:r>
        <w:rPr>
          <w:rtl w:val="0"/>
          <w:lang w:val="ru-RU"/>
        </w:rPr>
        <w:t xml:space="preserve">7.1. </w:t>
      </w:r>
      <w:r>
        <w:rPr>
          <w:rtl w:val="0"/>
          <w:lang w:val="ru-RU"/>
        </w:rPr>
        <w:t xml:space="preserve">Срок действия настоящего договора устанавливается с </w:t>
      </w:r>
      <w:r>
        <w:rPr>
          <w:rtl w:val="0"/>
          <w:lang w:val="ru-RU"/>
        </w:rPr>
        <w:t>______________________</w:t>
      </w:r>
      <w:r>
        <w:rPr>
          <w:b w:val="1"/>
          <w:bCs w:val="1"/>
          <w:rtl w:val="0"/>
          <w:lang w:val="ru-RU"/>
        </w:rPr>
        <w:t xml:space="preserve"> года</w:t>
      </w:r>
      <w:r>
        <w:rPr>
          <w:rtl w:val="0"/>
          <w:lang w:val="ru-RU"/>
        </w:rPr>
        <w:t xml:space="preserve"> и действует до </w:t>
      </w:r>
      <w:r>
        <w:rPr>
          <w:rtl w:val="0"/>
          <w:lang w:val="ru-RU"/>
        </w:rPr>
        <w:t>____________________________</w:t>
      </w:r>
      <w:r>
        <w:rPr>
          <w:rtl w:val="0"/>
          <w:lang w:val="ru-RU"/>
        </w:rPr>
        <w:t>года включительно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части платежей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до окончания расчетов по нему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7.2. </w:t>
      </w:r>
      <w:r>
        <w:rPr>
          <w:rtl w:val="0"/>
          <w:lang w:val="ru-RU"/>
        </w:rPr>
        <w:t>Все изменения или дополнения к настоящему договору согласовываются сторонами в письменном виде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7.3. </w:t>
      </w:r>
      <w:r>
        <w:rPr>
          <w:rtl w:val="0"/>
          <w:lang w:val="ru-RU"/>
        </w:rPr>
        <w:t>Договор может быть расторгнут по взаимному соглашению Сторон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решению суда или в связи с односторонним отказом Стороны от исполнения Договора в соответствии с гражданским законодательством Российской Федерации или Договором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не ранее чем через </w:t>
      </w:r>
      <w:r>
        <w:rPr>
          <w:rtl w:val="0"/>
          <w:lang w:val="ru-RU"/>
        </w:rPr>
        <w:t>10 (</w:t>
      </w:r>
      <w:r>
        <w:rPr>
          <w:rtl w:val="0"/>
          <w:lang w:val="ru-RU"/>
        </w:rPr>
        <w:t>десять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календарных дней с даты письменного уведомления другой Стороны о предстоящем расторжении Договора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7.4. </w:t>
      </w:r>
      <w:r>
        <w:rPr>
          <w:rtl w:val="0"/>
          <w:lang w:val="ru-RU"/>
        </w:rPr>
        <w:t>Расторжение Договора не освобождает Стороны от взаимных расчетов по обязательствам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возникшим из Договора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«Судовладелец»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кроме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случае расторжения Договора по его инициативе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обязан завершить все операции по расчетам за оказанные «Портом» услуги до его заявления о предстоящем расторжении Договора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7.5. </w:t>
      </w:r>
      <w:r>
        <w:rPr>
          <w:rtl w:val="0"/>
          <w:lang w:val="ru-RU"/>
        </w:rPr>
        <w:t>Спорные вопросы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возникающие в связи с исполнением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должны решаться в претензионном порядке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Срок рассмотрения претензии </w:t>
      </w:r>
      <w:r>
        <w:rPr>
          <w:rtl w:val="0"/>
          <w:lang w:val="ru-RU"/>
        </w:rPr>
        <w:t>- 15 (</w:t>
      </w:r>
      <w:r>
        <w:rPr>
          <w:rtl w:val="0"/>
          <w:lang w:val="ru-RU"/>
        </w:rPr>
        <w:t>пятнадцать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календарных дней со дня направления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случае если указанные выше вопросы не урегулированы сторонами в претензионном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спор подлежит рассмотрению в Арбитражном суде Краснодарского края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ind w:right="0"/>
        <w:jc w:val="center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>Юридические адреса и реквизиты сторон</w:t>
      </w:r>
      <w:r>
        <w:rPr>
          <w:b w:val="1"/>
          <w:bCs w:val="1"/>
          <w:rtl w:val="0"/>
          <w:lang w:val="ru-RU"/>
        </w:rPr>
        <w:t>:</w:t>
      </w:r>
    </w:p>
    <w:p>
      <w:pPr>
        <w:pStyle w:val="Обычный"/>
        <w:tabs>
          <w:tab w:val="left" w:pos="360"/>
        </w:tabs>
        <w:rPr>
          <w:b w:val="1"/>
          <w:bCs w:val="1"/>
        </w:rPr>
      </w:pPr>
    </w:p>
    <w:tbl>
      <w:tblPr>
        <w:tblW w:w="1003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70"/>
        <w:gridCol w:w="4961"/>
      </w:tblGrid>
      <w:tr>
        <w:tblPrEx>
          <w:shd w:val="clear" w:color="auto" w:fill="ced7e7"/>
        </w:tblPrEx>
        <w:trPr>
          <w:trHeight w:val="4790" w:hRule="atLeast"/>
        </w:trPr>
        <w:tc>
          <w:tcPr>
            <w:tcW w:type="dxa" w:w="50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>ООО «Черноморские Скоростные Линии»</w:t>
            </w:r>
          </w:p>
          <w:p>
            <w:pPr>
              <w:pStyle w:val="Обычный"/>
              <w:rPr>
                <w:lang w:val="ru-RU"/>
              </w:rPr>
            </w:pPr>
          </w:p>
          <w:p>
            <w:pPr>
              <w:pStyle w:val="Обычный"/>
              <w:rPr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Юридический адрес</w:t>
            </w:r>
            <w:r>
              <w:rPr>
                <w:rtl w:val="0"/>
                <w:lang w:val="ru-RU"/>
              </w:rPr>
              <w:t xml:space="preserve">: 117630, </w:t>
            </w: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Москва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Старокалужское шоссе д</w:t>
            </w:r>
            <w:r>
              <w:rPr>
                <w:rtl w:val="0"/>
                <w:lang w:val="ru-RU"/>
              </w:rPr>
              <w:t xml:space="preserve">.62, </w:t>
            </w:r>
            <w:r>
              <w:rPr>
                <w:rtl w:val="0"/>
                <w:lang w:val="ru-RU"/>
              </w:rPr>
              <w:t>стр</w:t>
            </w:r>
            <w:r>
              <w:rPr>
                <w:rtl w:val="0"/>
                <w:lang w:val="ru-RU"/>
              </w:rPr>
              <w:t xml:space="preserve">. 1, </w:t>
            </w:r>
            <w:r>
              <w:rPr>
                <w:rtl w:val="0"/>
                <w:lang w:val="ru-RU"/>
              </w:rPr>
              <w:t xml:space="preserve">этаж </w:t>
            </w:r>
            <w:r>
              <w:rPr>
                <w:rtl w:val="0"/>
                <w:lang w:val="ru-RU"/>
              </w:rPr>
              <w:t xml:space="preserve">3, </w:t>
            </w:r>
            <w:r>
              <w:rPr>
                <w:rtl w:val="0"/>
                <w:lang w:val="ru-RU"/>
              </w:rPr>
              <w:t xml:space="preserve">помещение № </w:t>
            </w:r>
            <w:r>
              <w:rPr>
                <w:rtl w:val="0"/>
                <w:lang w:val="ru-RU"/>
              </w:rPr>
              <w:t>384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ТОП Анапа</w:t>
            </w:r>
            <w:r>
              <w:rPr>
                <w:rtl w:val="0"/>
                <w:lang w:val="ru-RU"/>
              </w:rPr>
              <w:t xml:space="preserve">: 353440, </w:t>
            </w:r>
            <w:r>
              <w:rPr>
                <w:rtl w:val="0"/>
                <w:lang w:val="ru-RU"/>
              </w:rPr>
              <w:t>Краснодарский край</w:t>
            </w:r>
            <w:r>
              <w:rPr>
                <w:rtl w:val="0"/>
                <w:lang w:val="ru-RU"/>
              </w:rPr>
              <w:t>,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Анапа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ул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Ленина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</w:t>
            </w:r>
            <w:r>
              <w:rPr>
                <w:rtl w:val="0"/>
                <w:lang w:val="ru-RU"/>
              </w:rPr>
              <w:t xml:space="preserve">. 1 </w:t>
            </w:r>
            <w:r>
              <w:rPr>
                <w:rtl w:val="0"/>
                <w:lang w:val="ru-RU"/>
              </w:rPr>
              <w:t>«А»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тел</w:t>
            </w:r>
            <w:r>
              <w:rPr>
                <w:rtl w:val="0"/>
                <w:lang w:val="ru-RU"/>
              </w:rPr>
              <w:t>/</w:t>
            </w:r>
            <w:r>
              <w:rPr>
                <w:rtl w:val="0"/>
                <w:lang w:val="ru-RU"/>
              </w:rPr>
              <w:t xml:space="preserve">факс </w:t>
            </w:r>
            <w:r>
              <w:rPr>
                <w:rtl w:val="0"/>
                <w:lang w:val="ru-RU"/>
              </w:rPr>
              <w:t>(86133) 4-02-04, 5-41-00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И</w:t>
            </w:r>
            <w:r>
              <w:rPr>
                <w:rtl w:val="0"/>
                <w:lang w:val="ru-RU"/>
              </w:rPr>
              <w:t xml:space="preserve">HH 2304047188 / </w:t>
            </w:r>
            <w:r>
              <w:rPr>
                <w:rtl w:val="0"/>
                <w:lang w:val="ru-RU"/>
              </w:rPr>
              <w:t xml:space="preserve">КПП </w:t>
            </w:r>
            <w:r>
              <w:rPr>
                <w:rtl w:val="0"/>
                <w:lang w:val="ru-RU"/>
              </w:rPr>
              <w:t>772801001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ОГРН </w:t>
            </w:r>
            <w:r>
              <w:rPr>
                <w:rtl w:val="0"/>
                <w:lang w:val="ru-RU"/>
              </w:rPr>
              <w:t>1062304009701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р</w:t>
            </w:r>
            <w:r>
              <w:rPr>
                <w:rtl w:val="0"/>
                <w:lang w:val="ru-RU"/>
              </w:rPr>
              <w:t>/</w:t>
            </w:r>
            <w:r>
              <w:rPr>
                <w:rtl w:val="0"/>
                <w:lang w:val="ru-RU"/>
              </w:rPr>
              <w:t xml:space="preserve">с </w:t>
            </w:r>
            <w:r>
              <w:rPr>
                <w:rtl w:val="0"/>
                <w:lang w:val="ru-RU"/>
              </w:rPr>
              <w:t xml:space="preserve">40702810900880009267 </w:t>
            </w:r>
            <w:r>
              <w:rPr>
                <w:rtl w:val="0"/>
                <w:lang w:val="ru-RU"/>
              </w:rPr>
              <w:t>в ОАО «ЮГ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Инвестбанк» г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Краснодар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к</w:t>
            </w:r>
            <w:r>
              <w:rPr>
                <w:rtl w:val="0"/>
                <w:lang w:val="ru-RU"/>
              </w:rPr>
              <w:t>/</w:t>
            </w:r>
            <w:r>
              <w:rPr>
                <w:rtl w:val="0"/>
                <w:lang w:val="ru-RU"/>
              </w:rPr>
              <w:t xml:space="preserve">с </w:t>
            </w:r>
            <w:r>
              <w:rPr>
                <w:rtl w:val="0"/>
                <w:lang w:val="ru-RU"/>
              </w:rPr>
              <w:t>30101810600000000966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БИК </w:t>
            </w:r>
            <w:r>
              <w:rPr>
                <w:rtl w:val="0"/>
                <w:lang w:val="ru-RU"/>
              </w:rPr>
              <w:t>040349966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эл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адрес</w:t>
            </w:r>
            <w:r>
              <w:rPr>
                <w:rtl w:val="0"/>
                <w:lang w:val="ru-RU"/>
              </w:rPr>
              <w:t>: mp-anapa@mail.ru</w:t>
            </w:r>
          </w:p>
        </w:tc>
        <w:tc>
          <w:tcPr>
            <w:tcW w:type="dxa" w:w="49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  <w:lang w:val="ru-RU"/>
              </w:rPr>
              <w:t>«СУДОВЛАДЕЛЕЦ»</w:t>
            </w:r>
          </w:p>
        </w:tc>
      </w:tr>
    </w:tbl>
    <w:p>
      <w:pPr>
        <w:pStyle w:val="Обычный"/>
        <w:widowControl w:val="0"/>
        <w:tabs>
          <w:tab w:val="left" w:pos="360"/>
        </w:tabs>
        <w:rPr>
          <w:b w:val="1"/>
          <w:bCs w:val="1"/>
        </w:rPr>
      </w:pPr>
    </w:p>
    <w:p>
      <w:pPr>
        <w:pStyle w:val="Обычный"/>
        <w:jc w:val="center"/>
        <w:rPr>
          <w:b w:val="1"/>
          <w:bCs w:val="1"/>
        </w:rPr>
      </w:pPr>
    </w:p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Подписи сторон</w:t>
      </w:r>
    </w:p>
    <w:p>
      <w:pPr>
        <w:pStyle w:val="Обычный"/>
        <w:jc w:val="center"/>
        <w:rPr>
          <w:b w:val="1"/>
          <w:bCs w:val="1"/>
        </w:rPr>
      </w:pPr>
    </w:p>
    <w:p>
      <w:pPr>
        <w:pStyle w:val="Обычный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«ПОРТ»</w:t>
        <w:tab/>
        <w:tab/>
        <w:tab/>
        <w:tab/>
        <w:tab/>
        <w:tab/>
        <w:tab/>
        <w:tab/>
        <w:t>«СУДОВЛАДЕЛЕЦ»</w:t>
      </w:r>
    </w:p>
    <w:p>
      <w:pPr>
        <w:pStyle w:val="Обычный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Генеральный директор</w:t>
      </w:r>
    </w:p>
    <w:p>
      <w:pPr>
        <w:pStyle w:val="Обычный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ООО «Черноморские Скоростные Линии»                       </w:t>
      </w:r>
    </w:p>
    <w:p>
      <w:pPr>
        <w:pStyle w:val="Обычный"/>
        <w:jc w:val="both"/>
        <w:rPr>
          <w:b w:val="1"/>
          <w:bCs w:val="1"/>
        </w:rPr>
      </w:pPr>
    </w:p>
    <w:p>
      <w:pPr>
        <w:pStyle w:val="Обычный"/>
        <w:jc w:val="both"/>
        <w:rPr>
          <w:b w:val="1"/>
          <w:bCs w:val="1"/>
        </w:rPr>
      </w:pPr>
    </w:p>
    <w:p>
      <w:pPr>
        <w:pStyle w:val="Обычный"/>
        <w:jc w:val="both"/>
        <w:rPr>
          <w:b w:val="1"/>
          <w:bCs w:val="1"/>
        </w:rPr>
      </w:pPr>
    </w:p>
    <w:p>
      <w:pPr>
        <w:pStyle w:val="Обычный"/>
        <w:jc w:val="both"/>
        <w:rPr>
          <w:b w:val="1"/>
          <w:bCs w:val="1"/>
        </w:rPr>
      </w:pPr>
    </w:p>
    <w:p>
      <w:pPr>
        <w:pStyle w:val="Обычный"/>
        <w:jc w:val="both"/>
        <w:rPr>
          <w:b w:val="1"/>
          <w:bCs w:val="1"/>
        </w:rPr>
      </w:pPr>
    </w:p>
    <w:p>
      <w:pPr>
        <w:pStyle w:val="Обычный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_________________________</w:t>
      </w:r>
      <w:r>
        <w:rPr>
          <w:b w:val="1"/>
          <w:bCs w:val="1"/>
          <w:rtl w:val="0"/>
          <w:lang w:val="ru-RU"/>
        </w:rPr>
        <w:t>А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А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 xml:space="preserve">Толкачев              </w:t>
      </w:r>
      <w:r>
        <w:rPr>
          <w:b w:val="1"/>
          <w:bCs w:val="1"/>
          <w:rtl w:val="0"/>
          <w:lang w:val="ru-RU"/>
        </w:rPr>
        <w:t>__________________________</w:t>
      </w:r>
      <w:r>
        <w:rPr>
          <w:b w:val="1"/>
          <w:bCs w:val="1"/>
          <w:rtl w:val="0"/>
          <w:lang w:val="ru-RU"/>
        </w:rPr>
        <w:t xml:space="preserve">ФИО </w:t>
      </w:r>
    </w:p>
    <w:p>
      <w:pPr>
        <w:pStyle w:val="Обычный"/>
        <w:jc w:val="both"/>
        <w:rPr>
          <w:b w:val="1"/>
          <w:bCs w:val="1"/>
        </w:rPr>
      </w:pPr>
    </w:p>
    <w:p>
      <w:pPr>
        <w:pStyle w:val="Обычный"/>
        <w:jc w:val="center"/>
      </w:pPr>
    </w:p>
    <w:p>
      <w:pPr>
        <w:pStyle w:val="Обычный"/>
        <w:rPr>
          <w:b w:val="1"/>
          <w:bCs w:val="1"/>
        </w:rPr>
      </w:pPr>
    </w:p>
    <w:p>
      <w:pPr>
        <w:pStyle w:val="Обычный"/>
        <w:rPr>
          <w:b w:val="1"/>
          <w:bCs w:val="1"/>
        </w:rPr>
      </w:pPr>
    </w:p>
    <w:p>
      <w:pPr>
        <w:pStyle w:val="Обычный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709" w:right="851" w:bottom="567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left" w:pos="5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60"/>
          <w:tab w:val="left" w:pos="5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0"/>
          <w:tab w:val="left" w:pos="5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  <w:tab w:val="left" w:pos="5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  <w:tab w:val="left" w:pos="5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  <w:tab w:val="left" w:pos="5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  <w:tab w:val="left" w:pos="5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  <w:tab w:val="left" w:pos="5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  <w:tab w:val="left" w:pos="5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num" w:pos="705"/>
        </w:tabs>
        <w:ind w:left="870" w:hanging="8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540"/>
        </w:tabs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num" w:pos="540"/>
        </w:tabs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540"/>
        </w:tabs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540"/>
        </w:tabs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540"/>
        </w:tabs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540"/>
        </w:tabs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540"/>
        </w:tabs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540"/>
        </w:tabs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40"/>
          </w:tabs>
          <w:ind w:left="5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540"/>
          </w:tabs>
          <w:ind w:left="9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40"/>
          </w:tabs>
          <w:ind w:left="9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left" w:pos="540"/>
          </w:tabs>
          <w:ind w:left="126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40"/>
          </w:tabs>
          <w:ind w:left="126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left" w:pos="540"/>
          </w:tabs>
          <w:ind w:left="16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40"/>
          </w:tabs>
          <w:ind w:left="16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tabs>
            <w:tab w:val="left" w:pos="540"/>
          </w:tabs>
          <w:ind w:left="198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